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48"/>
        <w:gridCol w:w="1994"/>
        <w:gridCol w:w="2866"/>
        <w:gridCol w:w="1854"/>
      </w:tblGrid>
      <w:tr w:rsidR="00201384" w:rsidRPr="00F86A87" w14:paraId="6AC6353C" w14:textId="77777777" w:rsidTr="00201384">
        <w:trPr>
          <w:trHeight w:val="1430"/>
          <w:jc w:val="center"/>
        </w:trPr>
        <w:tc>
          <w:tcPr>
            <w:tcW w:w="1548" w:type="dxa"/>
          </w:tcPr>
          <w:p w14:paraId="122D14E4" w14:textId="77777777" w:rsidR="00201384" w:rsidRPr="00F86A87" w:rsidRDefault="00201384">
            <w:pPr>
              <w:rPr>
                <w:rFonts w:ascii="Calibri" w:hAnsi="Calibri"/>
                <w:b/>
                <w:sz w:val="36"/>
              </w:rPr>
            </w:pPr>
            <w:r w:rsidRPr="00F86A87">
              <w:rPr>
                <w:rFonts w:ascii="Calibri" w:hAnsi="Calibri"/>
                <w:b/>
                <w:sz w:val="36"/>
              </w:rPr>
              <w:t>Word</w:t>
            </w:r>
          </w:p>
        </w:tc>
        <w:tc>
          <w:tcPr>
            <w:tcW w:w="1994" w:type="dxa"/>
          </w:tcPr>
          <w:p w14:paraId="6687321D" w14:textId="77777777" w:rsidR="00201384" w:rsidRPr="00F86A87" w:rsidRDefault="00201384">
            <w:pPr>
              <w:rPr>
                <w:rFonts w:ascii="Calibri" w:hAnsi="Calibri"/>
                <w:b/>
                <w:sz w:val="36"/>
              </w:rPr>
            </w:pPr>
            <w:r w:rsidRPr="00F86A87">
              <w:rPr>
                <w:rFonts w:ascii="Calibri" w:hAnsi="Calibri"/>
                <w:b/>
                <w:sz w:val="36"/>
              </w:rPr>
              <w:t>Def.</w:t>
            </w:r>
          </w:p>
        </w:tc>
        <w:tc>
          <w:tcPr>
            <w:tcW w:w="2866" w:type="dxa"/>
          </w:tcPr>
          <w:p w14:paraId="6B9A60B8" w14:textId="6477089A" w:rsidR="00201384" w:rsidRPr="00F86A87" w:rsidRDefault="00201384">
            <w:pPr>
              <w:rPr>
                <w:rFonts w:ascii="Calibri" w:hAnsi="Calibri"/>
                <w:b/>
                <w:sz w:val="36"/>
              </w:rPr>
            </w:pPr>
            <w:proofErr w:type="gramStart"/>
            <w:r w:rsidRPr="00F86A87">
              <w:rPr>
                <w:rFonts w:ascii="Calibri" w:hAnsi="Calibri"/>
                <w:b/>
                <w:sz w:val="36"/>
              </w:rPr>
              <w:t>Example  or</w:t>
            </w:r>
            <w:proofErr w:type="gramEnd"/>
            <w:r w:rsidRPr="00F86A87">
              <w:rPr>
                <w:rFonts w:ascii="Calibri" w:hAnsi="Calibri"/>
                <w:b/>
                <w:sz w:val="36"/>
              </w:rPr>
              <w:t xml:space="preserve"> Non-Example</w:t>
            </w:r>
          </w:p>
        </w:tc>
        <w:tc>
          <w:tcPr>
            <w:tcW w:w="1854" w:type="dxa"/>
          </w:tcPr>
          <w:p w14:paraId="1C7D590C" w14:textId="4591E6DE" w:rsidR="00201384" w:rsidRPr="00F86A87" w:rsidRDefault="00201384" w:rsidP="00B13D9C">
            <w:pPr>
              <w:rPr>
                <w:rFonts w:ascii="Calibri" w:hAnsi="Calibri"/>
                <w:b/>
                <w:sz w:val="36"/>
              </w:rPr>
            </w:pPr>
            <w:bookmarkStart w:id="0" w:name="_GoBack"/>
            <w:bookmarkEnd w:id="0"/>
            <w:r w:rsidRPr="00F86A87">
              <w:rPr>
                <w:rFonts w:ascii="Calibri" w:hAnsi="Calibri"/>
                <w:b/>
                <w:sz w:val="36"/>
              </w:rPr>
              <w:t>Use word in a sentence</w:t>
            </w:r>
            <w:r w:rsidRPr="00F86A87">
              <w:rPr>
                <w:rFonts w:ascii="Calibri" w:hAnsi="Calibri"/>
                <w:b/>
                <w:sz w:val="36"/>
              </w:rPr>
              <w:t xml:space="preserve"> </w:t>
            </w:r>
          </w:p>
        </w:tc>
      </w:tr>
      <w:tr w:rsidR="00201384" w:rsidRPr="00F86A87" w14:paraId="5F3349FC" w14:textId="77777777" w:rsidTr="00201384">
        <w:trPr>
          <w:trHeight w:val="1250"/>
          <w:jc w:val="center"/>
        </w:trPr>
        <w:tc>
          <w:tcPr>
            <w:tcW w:w="1548" w:type="dxa"/>
          </w:tcPr>
          <w:p w14:paraId="50F52479" w14:textId="77777777" w:rsidR="00201384" w:rsidRDefault="00201384" w:rsidP="00487E10">
            <w:pPr>
              <w:rPr>
                <w:b/>
                <w:sz w:val="28"/>
              </w:rPr>
            </w:pPr>
            <w:r w:rsidRPr="00F86A87">
              <w:rPr>
                <w:b/>
                <w:sz w:val="28"/>
              </w:rPr>
              <w:t>Eternal</w:t>
            </w:r>
          </w:p>
          <w:p w14:paraId="67852287" w14:textId="77777777" w:rsidR="00201384" w:rsidRPr="00F86A87" w:rsidRDefault="00201384" w:rsidP="00487E1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Adj.</w:t>
            </w:r>
          </w:p>
        </w:tc>
        <w:tc>
          <w:tcPr>
            <w:tcW w:w="1994" w:type="dxa"/>
          </w:tcPr>
          <w:p w14:paraId="798A7672" w14:textId="77777777" w:rsidR="00201384" w:rsidRPr="00F86A87" w:rsidRDefault="00201384" w:rsidP="004C50A5">
            <w:pPr>
              <w:rPr>
                <w:b/>
              </w:rPr>
            </w:pPr>
            <w:r>
              <w:rPr>
                <w:b/>
              </w:rPr>
              <w:t>Continuing for</w:t>
            </w:r>
            <w:r w:rsidRPr="00F86A87">
              <w:rPr>
                <w:b/>
              </w:rPr>
              <w:t>ever</w:t>
            </w:r>
          </w:p>
        </w:tc>
        <w:tc>
          <w:tcPr>
            <w:tcW w:w="2866" w:type="dxa"/>
          </w:tcPr>
          <w:p w14:paraId="68B9995C" w14:textId="77777777" w:rsidR="00201384" w:rsidRPr="00F86A87" w:rsidRDefault="00201384" w:rsidP="00B13D9C">
            <w:pPr>
              <w:rPr>
                <w:b/>
              </w:rPr>
            </w:pPr>
            <w:r w:rsidRPr="00F86A87">
              <w:rPr>
                <w:b/>
              </w:rPr>
              <w:t>Non-Example:</w:t>
            </w:r>
          </w:p>
          <w:p w14:paraId="333D5064" w14:textId="77777777" w:rsidR="00201384" w:rsidRDefault="00201384" w:rsidP="00B13D9C">
            <w:pPr>
              <w:rPr>
                <w:b/>
              </w:rPr>
            </w:pPr>
            <w:r w:rsidRPr="00F86A87">
              <w:rPr>
                <w:b/>
              </w:rPr>
              <w:t>The flavor of chewing gum.</w:t>
            </w:r>
          </w:p>
          <w:p w14:paraId="4FEEF8B6" w14:textId="31ADDEC2" w:rsidR="00201384" w:rsidRPr="00F86A87" w:rsidRDefault="00201384">
            <w:pPr>
              <w:rPr>
                <w:b/>
              </w:rPr>
            </w:pPr>
          </w:p>
        </w:tc>
        <w:tc>
          <w:tcPr>
            <w:tcW w:w="1854" w:type="dxa"/>
          </w:tcPr>
          <w:p w14:paraId="311012C2" w14:textId="77777777" w:rsidR="00201384" w:rsidRDefault="00201384">
            <w:pPr>
              <w:rPr>
                <w:b/>
              </w:rPr>
            </w:pPr>
          </w:p>
          <w:p w14:paraId="25E67A5E" w14:textId="50AC5C3D" w:rsidR="00201384" w:rsidRPr="00F86A87" w:rsidRDefault="00201384">
            <w:pPr>
              <w:rPr>
                <w:b/>
              </w:rPr>
            </w:pPr>
            <w:r w:rsidRPr="00F86A87">
              <w:rPr>
                <w:b/>
              </w:rPr>
              <w:t>The trip to grandmother’s seemed eternal.</w:t>
            </w:r>
          </w:p>
        </w:tc>
      </w:tr>
      <w:tr w:rsidR="00201384" w:rsidRPr="00F86A87" w14:paraId="03C8D5C5" w14:textId="77777777" w:rsidTr="00201384">
        <w:trPr>
          <w:trHeight w:val="2880"/>
          <w:jc w:val="center"/>
        </w:trPr>
        <w:tc>
          <w:tcPr>
            <w:tcW w:w="1548" w:type="dxa"/>
          </w:tcPr>
          <w:p w14:paraId="4DAA2349" w14:textId="77777777" w:rsidR="00201384" w:rsidRDefault="00201384" w:rsidP="00DC7EBC">
            <w:pPr>
              <w:rPr>
                <w:sz w:val="28"/>
              </w:rPr>
            </w:pPr>
            <w:r w:rsidRPr="00F86A87">
              <w:rPr>
                <w:sz w:val="28"/>
              </w:rPr>
              <w:t>Condense</w:t>
            </w:r>
          </w:p>
          <w:p w14:paraId="13188016" w14:textId="77777777" w:rsidR="00201384" w:rsidRPr="00F86A87" w:rsidRDefault="00201384" w:rsidP="00DC7EBC">
            <w:pPr>
              <w:rPr>
                <w:sz w:val="28"/>
              </w:rPr>
            </w:pPr>
            <w:r>
              <w:rPr>
                <w:sz w:val="28"/>
              </w:rPr>
              <w:t>V.</w:t>
            </w:r>
          </w:p>
        </w:tc>
        <w:tc>
          <w:tcPr>
            <w:tcW w:w="1994" w:type="dxa"/>
          </w:tcPr>
          <w:p w14:paraId="2DF69A4B" w14:textId="77777777" w:rsidR="00201384" w:rsidRPr="00F86A87" w:rsidRDefault="00201384" w:rsidP="004C50A5">
            <w:r>
              <w:t>To reduce to a thicker form, as a gas to a liquid or solid state</w:t>
            </w:r>
          </w:p>
        </w:tc>
        <w:tc>
          <w:tcPr>
            <w:tcW w:w="2866" w:type="dxa"/>
          </w:tcPr>
          <w:p w14:paraId="688A01F7" w14:textId="77777777" w:rsidR="00201384" w:rsidRPr="00F86A87" w:rsidRDefault="00201384"/>
        </w:tc>
        <w:tc>
          <w:tcPr>
            <w:tcW w:w="1854" w:type="dxa"/>
          </w:tcPr>
          <w:p w14:paraId="117A4EF4" w14:textId="77777777" w:rsidR="00201384" w:rsidRPr="00F86A87" w:rsidRDefault="00201384"/>
        </w:tc>
      </w:tr>
      <w:tr w:rsidR="00201384" w:rsidRPr="00F86A87" w14:paraId="56E2DF5A" w14:textId="77777777" w:rsidTr="00201384">
        <w:trPr>
          <w:trHeight w:val="2880"/>
          <w:jc w:val="center"/>
        </w:trPr>
        <w:tc>
          <w:tcPr>
            <w:tcW w:w="1548" w:type="dxa"/>
          </w:tcPr>
          <w:p w14:paraId="4ABDA79B" w14:textId="77777777" w:rsidR="00201384" w:rsidRDefault="00201384" w:rsidP="00DD40DB">
            <w:pPr>
              <w:rPr>
                <w:sz w:val="28"/>
              </w:rPr>
            </w:pPr>
            <w:r w:rsidRPr="00F86A87">
              <w:rPr>
                <w:sz w:val="28"/>
              </w:rPr>
              <w:t>Prevalent</w:t>
            </w:r>
          </w:p>
          <w:p w14:paraId="68D3B242" w14:textId="77777777" w:rsidR="00201384" w:rsidRPr="00F86A87" w:rsidRDefault="00201384" w:rsidP="00DD40DB">
            <w:pPr>
              <w:rPr>
                <w:sz w:val="28"/>
              </w:rPr>
            </w:pPr>
            <w:r>
              <w:rPr>
                <w:sz w:val="28"/>
              </w:rPr>
              <w:t>Adj.</w:t>
            </w:r>
          </w:p>
        </w:tc>
        <w:tc>
          <w:tcPr>
            <w:tcW w:w="1994" w:type="dxa"/>
          </w:tcPr>
          <w:p w14:paraId="1C6A7CB9" w14:textId="77777777" w:rsidR="00201384" w:rsidRPr="00F86A87" w:rsidRDefault="00201384">
            <w:r>
              <w:t>Something c</w:t>
            </w:r>
            <w:r w:rsidRPr="00F86A87">
              <w:t>ommon at a particular place or among a group of people</w:t>
            </w:r>
          </w:p>
        </w:tc>
        <w:tc>
          <w:tcPr>
            <w:tcW w:w="2866" w:type="dxa"/>
          </w:tcPr>
          <w:p w14:paraId="3C3F8A84" w14:textId="77777777" w:rsidR="00201384" w:rsidRPr="00F86A87" w:rsidRDefault="00201384"/>
        </w:tc>
        <w:tc>
          <w:tcPr>
            <w:tcW w:w="1854" w:type="dxa"/>
          </w:tcPr>
          <w:p w14:paraId="6CB1C477" w14:textId="77777777" w:rsidR="00201384" w:rsidRPr="00F86A87" w:rsidRDefault="00201384"/>
        </w:tc>
      </w:tr>
      <w:tr w:rsidR="00201384" w:rsidRPr="00F86A87" w14:paraId="4E4F646E" w14:textId="77777777" w:rsidTr="00201384">
        <w:trPr>
          <w:trHeight w:val="2880"/>
          <w:jc w:val="center"/>
        </w:trPr>
        <w:tc>
          <w:tcPr>
            <w:tcW w:w="1548" w:type="dxa"/>
          </w:tcPr>
          <w:p w14:paraId="589F5856" w14:textId="77777777" w:rsidR="00201384" w:rsidRDefault="00201384" w:rsidP="00512A90">
            <w:pPr>
              <w:rPr>
                <w:sz w:val="28"/>
              </w:rPr>
            </w:pPr>
            <w:r w:rsidRPr="00F86A87">
              <w:rPr>
                <w:sz w:val="28"/>
              </w:rPr>
              <w:t>Vital</w:t>
            </w:r>
          </w:p>
          <w:p w14:paraId="740CB082" w14:textId="77777777" w:rsidR="00201384" w:rsidRPr="00F86A87" w:rsidRDefault="00201384" w:rsidP="00512A90">
            <w:pPr>
              <w:rPr>
                <w:sz w:val="28"/>
              </w:rPr>
            </w:pPr>
            <w:r>
              <w:rPr>
                <w:sz w:val="28"/>
              </w:rPr>
              <w:t>Adj.</w:t>
            </w:r>
          </w:p>
        </w:tc>
        <w:tc>
          <w:tcPr>
            <w:tcW w:w="1994" w:type="dxa"/>
          </w:tcPr>
          <w:p w14:paraId="25DC6031" w14:textId="77777777" w:rsidR="00201384" w:rsidRPr="00F86A87" w:rsidRDefault="00201384" w:rsidP="00E44CCD">
            <w:r w:rsidRPr="00F86A87">
              <w:t>Extremely important, necessary</w:t>
            </w:r>
          </w:p>
        </w:tc>
        <w:tc>
          <w:tcPr>
            <w:tcW w:w="2866" w:type="dxa"/>
          </w:tcPr>
          <w:p w14:paraId="1263001C" w14:textId="77777777" w:rsidR="00201384" w:rsidRPr="00F86A87" w:rsidRDefault="00201384"/>
        </w:tc>
        <w:tc>
          <w:tcPr>
            <w:tcW w:w="1854" w:type="dxa"/>
          </w:tcPr>
          <w:p w14:paraId="7B07F082" w14:textId="77777777" w:rsidR="00201384" w:rsidRPr="00F86A87" w:rsidRDefault="00201384"/>
        </w:tc>
      </w:tr>
    </w:tbl>
    <w:p w14:paraId="56CCB530" w14:textId="77777777" w:rsidR="003B5B76" w:rsidRDefault="003B5B76"/>
    <w:p w14:paraId="064FDB7E" w14:textId="77777777" w:rsidR="003B5B76" w:rsidRDefault="003B5B76"/>
    <w:p w14:paraId="40A41736" w14:textId="77777777" w:rsidR="003B5B76" w:rsidRDefault="003B5B76">
      <w:r>
        <w:rPr>
          <w:rFonts w:ascii="Arial Narrow" w:hAnsi="Arial Narrow" w:cs="Marker Felt"/>
          <w:sz w:val="18"/>
          <w:szCs w:val="18"/>
        </w:rPr>
        <w:t>(2011) Created by The Meadows Center for Preventing Educational Risk for use in Institute of Education Sciences, grant #26-1802-23, 2010-2014).</w:t>
      </w:r>
    </w:p>
    <w:sectPr w:rsidR="003B5B76" w:rsidSect="002D4ADE">
      <w:headerReference w:type="default" r:id="rId7"/>
      <w:footerReference w:type="default" r:id="rId8"/>
      <w:pgSz w:w="12240" w:h="15840"/>
      <w:pgMar w:top="1440" w:right="792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60791" w14:textId="77777777" w:rsidR="00F77DA2" w:rsidRDefault="00F77DA2" w:rsidP="009C5444">
      <w:r>
        <w:separator/>
      </w:r>
    </w:p>
  </w:endnote>
  <w:endnote w:type="continuationSeparator" w:id="0">
    <w:p w14:paraId="2DF6432A" w14:textId="77777777" w:rsidR="00F77DA2" w:rsidRDefault="00F77DA2" w:rsidP="009C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253018" w14:textId="77777777" w:rsidR="00F77DA2" w:rsidRDefault="00F77DA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5C4A27" w14:textId="77777777" w:rsidR="00F77DA2" w:rsidRDefault="00F77DA2" w:rsidP="009C5444">
      <w:r>
        <w:separator/>
      </w:r>
    </w:p>
  </w:footnote>
  <w:footnote w:type="continuationSeparator" w:id="0">
    <w:p w14:paraId="179C249E" w14:textId="77777777" w:rsidR="00F77DA2" w:rsidRDefault="00F77DA2" w:rsidP="009C544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549CC1" w14:textId="77777777" w:rsidR="00F77DA2" w:rsidRPr="000D6BF9" w:rsidRDefault="00F77DA2">
    <w:pPr>
      <w:pStyle w:val="Header"/>
    </w:pPr>
    <w:r>
      <w:t>How the Weather Works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4ADE"/>
    <w:rsid w:val="00032869"/>
    <w:rsid w:val="000416D8"/>
    <w:rsid w:val="00042029"/>
    <w:rsid w:val="000A4FB5"/>
    <w:rsid w:val="000B52FF"/>
    <w:rsid w:val="000D6BF9"/>
    <w:rsid w:val="001852EE"/>
    <w:rsid w:val="00201384"/>
    <w:rsid w:val="002756C9"/>
    <w:rsid w:val="002D4ADE"/>
    <w:rsid w:val="003B5B76"/>
    <w:rsid w:val="003D323D"/>
    <w:rsid w:val="003F0E3D"/>
    <w:rsid w:val="00480CC2"/>
    <w:rsid w:val="00487E10"/>
    <w:rsid w:val="004B0AF3"/>
    <w:rsid w:val="004C50A5"/>
    <w:rsid w:val="00512A90"/>
    <w:rsid w:val="00567EBB"/>
    <w:rsid w:val="006B300D"/>
    <w:rsid w:val="007B162A"/>
    <w:rsid w:val="007D221A"/>
    <w:rsid w:val="0082092E"/>
    <w:rsid w:val="008C5399"/>
    <w:rsid w:val="0093434F"/>
    <w:rsid w:val="00971CEC"/>
    <w:rsid w:val="009C5444"/>
    <w:rsid w:val="009D3FA4"/>
    <w:rsid w:val="009F5C57"/>
    <w:rsid w:val="00A32A38"/>
    <w:rsid w:val="00A36A85"/>
    <w:rsid w:val="00AF3859"/>
    <w:rsid w:val="00B13D9C"/>
    <w:rsid w:val="00B21D9B"/>
    <w:rsid w:val="00CD489C"/>
    <w:rsid w:val="00D972BF"/>
    <w:rsid w:val="00DC12CA"/>
    <w:rsid w:val="00DC7EBC"/>
    <w:rsid w:val="00DD40DB"/>
    <w:rsid w:val="00DE2EA0"/>
    <w:rsid w:val="00DE2ED9"/>
    <w:rsid w:val="00E15F9D"/>
    <w:rsid w:val="00E44CCD"/>
    <w:rsid w:val="00E46374"/>
    <w:rsid w:val="00E73841"/>
    <w:rsid w:val="00F77DA2"/>
    <w:rsid w:val="00F86A87"/>
    <w:rsid w:val="00F9341D"/>
    <w:rsid w:val="00FA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03DD12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D4AD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7D22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D221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D22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D221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12A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2A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452</Characters>
  <Application>Microsoft Macintosh Word</Application>
  <DocSecurity>0</DocSecurity>
  <Lines>3</Lines>
  <Paragraphs>1</Paragraphs>
  <ScaleCrop>false</ScaleCrop>
  <Company>Scholastic Inc.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</dc:title>
  <dc:subject/>
  <dc:creator>Jacob Williams</dc:creator>
  <cp:keywords/>
  <dc:description/>
  <cp:lastModifiedBy>Jacob Williams</cp:lastModifiedBy>
  <cp:revision>5</cp:revision>
  <dcterms:created xsi:type="dcterms:W3CDTF">2011-08-06T23:15:00Z</dcterms:created>
  <dcterms:modified xsi:type="dcterms:W3CDTF">2011-08-15T16:20:00Z</dcterms:modified>
</cp:coreProperties>
</file>